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2ADEC" w14:textId="77777777" w:rsidR="008504A4" w:rsidRDefault="009F08CA" w:rsidP="00AF7D18">
      <w:pPr>
        <w:spacing w:after="240"/>
        <w:jc w:val="center"/>
        <w:rPr>
          <w:rFonts w:cs="Times"/>
          <w:b/>
          <w:sz w:val="32"/>
          <w:szCs w:val="32"/>
          <w:lang w:eastAsia="ja-JP"/>
        </w:rPr>
      </w:pPr>
      <w:r w:rsidRPr="009F08CA">
        <w:rPr>
          <w:rFonts w:cs="Times"/>
          <w:b/>
          <w:sz w:val="32"/>
          <w:szCs w:val="32"/>
          <w:lang w:eastAsia="ja-JP"/>
        </w:rPr>
        <w:t>New Mexico Evaluation Lab Fellowship</w:t>
      </w:r>
      <w:r w:rsidR="008504A4">
        <w:rPr>
          <w:rFonts w:cs="Times"/>
          <w:b/>
          <w:sz w:val="32"/>
          <w:szCs w:val="32"/>
          <w:lang w:eastAsia="ja-JP"/>
        </w:rPr>
        <w:t xml:space="preserve"> </w:t>
      </w:r>
    </w:p>
    <w:p w14:paraId="4976F885" w14:textId="6F5C367C" w:rsidR="00AF7D18" w:rsidRDefault="008504A4" w:rsidP="00AF7D18">
      <w:pPr>
        <w:spacing w:after="240"/>
        <w:jc w:val="center"/>
        <w:rPr>
          <w:rFonts w:cs="Times"/>
          <w:b/>
          <w:sz w:val="32"/>
          <w:szCs w:val="32"/>
          <w:lang w:eastAsia="ja-JP"/>
        </w:rPr>
      </w:pPr>
      <w:r>
        <w:rPr>
          <w:rFonts w:cs="Times"/>
          <w:b/>
          <w:sz w:val="32"/>
          <w:szCs w:val="32"/>
          <w:lang w:eastAsia="ja-JP"/>
        </w:rPr>
        <w:t>201</w:t>
      </w:r>
      <w:r w:rsidR="00134B20">
        <w:rPr>
          <w:rFonts w:cs="Times"/>
          <w:b/>
          <w:sz w:val="32"/>
          <w:szCs w:val="32"/>
          <w:lang w:eastAsia="ja-JP"/>
        </w:rPr>
        <w:t>7-2018</w:t>
      </w:r>
      <w:r>
        <w:rPr>
          <w:rFonts w:cs="Times"/>
          <w:b/>
          <w:sz w:val="32"/>
          <w:szCs w:val="32"/>
          <w:lang w:eastAsia="ja-JP"/>
        </w:rPr>
        <w:t xml:space="preserve"> Academic Year</w:t>
      </w:r>
    </w:p>
    <w:p w14:paraId="7428F296" w14:textId="77777777" w:rsidR="00696915" w:rsidRDefault="006F6168" w:rsidP="00696915">
      <w:pPr>
        <w:spacing w:after="240"/>
        <w:jc w:val="center"/>
        <w:rPr>
          <w:rFonts w:cs="Times"/>
          <w:sz w:val="28"/>
          <w:szCs w:val="28"/>
          <w:lang w:eastAsia="ja-JP"/>
        </w:rPr>
      </w:pPr>
      <w:r>
        <w:rPr>
          <w:rFonts w:cs="Times"/>
          <w:sz w:val="28"/>
          <w:szCs w:val="28"/>
          <w:lang w:eastAsia="ja-JP"/>
        </w:rPr>
        <w:t xml:space="preserve">Applications </w:t>
      </w:r>
      <w:r w:rsidR="00D41ABE">
        <w:rPr>
          <w:rFonts w:cs="Times"/>
          <w:sz w:val="28"/>
          <w:szCs w:val="28"/>
          <w:lang w:eastAsia="ja-JP"/>
        </w:rPr>
        <w:t xml:space="preserve">will be processed </w:t>
      </w:r>
      <w:r w:rsidR="00696915">
        <w:rPr>
          <w:rFonts w:cs="Times"/>
          <w:sz w:val="28"/>
          <w:szCs w:val="28"/>
          <w:lang w:eastAsia="ja-JP"/>
        </w:rPr>
        <w:t xml:space="preserve">as they are received.  </w:t>
      </w:r>
    </w:p>
    <w:p w14:paraId="61EF5063" w14:textId="7D074EA2" w:rsidR="006F6168" w:rsidRDefault="00F320FE" w:rsidP="00696915">
      <w:pPr>
        <w:spacing w:after="240"/>
        <w:jc w:val="center"/>
        <w:rPr>
          <w:rFonts w:cs="Times"/>
          <w:sz w:val="28"/>
          <w:szCs w:val="28"/>
          <w:lang w:eastAsia="ja-JP"/>
        </w:rPr>
      </w:pPr>
      <w:r>
        <w:rPr>
          <w:rFonts w:cs="Times"/>
          <w:sz w:val="28"/>
          <w:szCs w:val="28"/>
          <w:lang w:eastAsia="ja-JP"/>
        </w:rPr>
        <w:t>For best consideration, apply by</w:t>
      </w:r>
      <w:r w:rsidR="00134B20">
        <w:rPr>
          <w:rFonts w:cs="Times"/>
          <w:sz w:val="28"/>
          <w:szCs w:val="28"/>
          <w:lang w:eastAsia="ja-JP"/>
        </w:rPr>
        <w:t xml:space="preserve"> Monday, April 24, 2017</w:t>
      </w:r>
      <w:r w:rsidR="00696915">
        <w:rPr>
          <w:rFonts w:cs="Times"/>
          <w:sz w:val="28"/>
          <w:szCs w:val="28"/>
          <w:lang w:eastAsia="ja-JP"/>
        </w:rPr>
        <w:t>.</w:t>
      </w:r>
    </w:p>
    <w:p w14:paraId="34EBD562" w14:textId="77777777" w:rsidR="00B200EA" w:rsidRDefault="00B200EA" w:rsidP="006F6168">
      <w:pPr>
        <w:pStyle w:val="ListParagraph"/>
        <w:numPr>
          <w:ilvl w:val="0"/>
          <w:numId w:val="8"/>
        </w:numPr>
        <w:spacing w:after="240"/>
        <w:ind w:left="360"/>
        <w:rPr>
          <w:rFonts w:cs="Times"/>
          <w:lang w:eastAsia="ja-JP"/>
        </w:rPr>
      </w:pPr>
      <w:r>
        <w:rPr>
          <w:rFonts w:cs="Times"/>
          <w:lang w:eastAsia="ja-JP"/>
        </w:rPr>
        <w:t>Gain practical experience in your field.</w:t>
      </w:r>
    </w:p>
    <w:p w14:paraId="5665EE43" w14:textId="4053A0F8" w:rsidR="009F08CA" w:rsidRPr="006F6168" w:rsidRDefault="009F08CA" w:rsidP="006F6168">
      <w:pPr>
        <w:pStyle w:val="ListParagraph"/>
        <w:numPr>
          <w:ilvl w:val="0"/>
          <w:numId w:val="8"/>
        </w:numPr>
        <w:spacing w:after="240"/>
        <w:ind w:left="360"/>
        <w:rPr>
          <w:rFonts w:cs="Times"/>
          <w:lang w:eastAsia="ja-JP"/>
        </w:rPr>
      </w:pPr>
      <w:r w:rsidRPr="006F6168">
        <w:rPr>
          <w:rFonts w:cs="Times"/>
          <w:lang w:eastAsia="ja-JP"/>
        </w:rPr>
        <w:t xml:space="preserve">Earn 6 upper-division graduate credits in </w:t>
      </w:r>
      <w:r w:rsidR="00134B20">
        <w:rPr>
          <w:rFonts w:cs="Times"/>
          <w:lang w:eastAsia="ja-JP"/>
        </w:rPr>
        <w:t xml:space="preserve">public policy, </w:t>
      </w:r>
      <w:r w:rsidRPr="006F6168">
        <w:rPr>
          <w:rFonts w:cs="Times"/>
          <w:lang w:eastAsia="ja-JP"/>
        </w:rPr>
        <w:t>economics, sociology or political science</w:t>
      </w:r>
      <w:r w:rsidR="00AC6A24">
        <w:rPr>
          <w:rFonts w:cs="Times"/>
          <w:lang w:eastAsia="ja-JP"/>
        </w:rPr>
        <w:t xml:space="preserve"> over two semesters</w:t>
      </w:r>
      <w:r w:rsidR="00267475" w:rsidRPr="006F6168">
        <w:rPr>
          <w:rFonts w:cs="Times"/>
          <w:lang w:eastAsia="ja-JP"/>
        </w:rPr>
        <w:t>.</w:t>
      </w:r>
      <w:r w:rsidR="00822103">
        <w:rPr>
          <w:rFonts w:cs="Times"/>
          <w:lang w:eastAsia="ja-JP"/>
        </w:rPr>
        <w:t xml:space="preserve">  (Students from related fields are welcome and suggestions for cross-listing courses in other departments also welcome!)</w:t>
      </w:r>
    </w:p>
    <w:p w14:paraId="1F725C21" w14:textId="77777777" w:rsidR="009F08CA" w:rsidRDefault="009F08CA" w:rsidP="006F6168">
      <w:pPr>
        <w:pStyle w:val="ListParagraph"/>
        <w:numPr>
          <w:ilvl w:val="0"/>
          <w:numId w:val="9"/>
        </w:numPr>
        <w:spacing w:after="240"/>
        <w:ind w:left="360"/>
        <w:rPr>
          <w:rFonts w:cs="Times"/>
          <w:lang w:eastAsia="ja-JP"/>
        </w:rPr>
      </w:pPr>
      <w:r w:rsidRPr="000C21C5">
        <w:rPr>
          <w:rFonts w:cs="Times"/>
          <w:lang w:eastAsia="ja-JP"/>
        </w:rPr>
        <w:t xml:space="preserve">Learn program evaluation skills, including </w:t>
      </w:r>
      <w:r w:rsidR="000C21C5" w:rsidRPr="000C21C5">
        <w:rPr>
          <w:rFonts w:cs="Times"/>
          <w:lang w:eastAsia="ja-JP"/>
        </w:rPr>
        <w:t>collaborative and culturally competent problem-solving, quantitative and qualitative methods, robust data analysis, and creative ways of communicating information through the visual display of data</w:t>
      </w:r>
      <w:r w:rsidR="00267475">
        <w:rPr>
          <w:rFonts w:cs="Times"/>
          <w:lang w:eastAsia="ja-JP"/>
        </w:rPr>
        <w:t>.</w:t>
      </w:r>
      <w:r w:rsidR="000C21C5" w:rsidRPr="000C21C5">
        <w:rPr>
          <w:rFonts w:cs="Times"/>
          <w:lang w:eastAsia="ja-JP"/>
        </w:rPr>
        <w:t xml:space="preserve">  </w:t>
      </w:r>
    </w:p>
    <w:p w14:paraId="01452506" w14:textId="77777777" w:rsidR="00267475" w:rsidRPr="00267475" w:rsidRDefault="00267475" w:rsidP="006F6168">
      <w:pPr>
        <w:pStyle w:val="ListParagraph"/>
        <w:numPr>
          <w:ilvl w:val="0"/>
          <w:numId w:val="9"/>
        </w:numPr>
        <w:spacing w:after="240"/>
        <w:ind w:left="360"/>
        <w:rPr>
          <w:rFonts w:cs="Times"/>
          <w:lang w:eastAsia="ja-JP"/>
        </w:rPr>
      </w:pPr>
      <w:r>
        <w:rPr>
          <w:rFonts w:cs="Arial"/>
          <w:lang w:eastAsia="ja-JP"/>
        </w:rPr>
        <w:t>Develop new data collection instruments and data analysis tools that will help organizations build capacity in program evaluation.</w:t>
      </w:r>
    </w:p>
    <w:p w14:paraId="54AA1226" w14:textId="77777777" w:rsidR="00267475" w:rsidRPr="00267475" w:rsidRDefault="00267475" w:rsidP="006F6168">
      <w:pPr>
        <w:pStyle w:val="ListParagraph"/>
        <w:numPr>
          <w:ilvl w:val="0"/>
          <w:numId w:val="9"/>
        </w:numPr>
        <w:spacing w:after="240"/>
        <w:ind w:left="360"/>
        <w:rPr>
          <w:rFonts w:cs="Times"/>
          <w:lang w:eastAsia="ja-JP"/>
        </w:rPr>
      </w:pPr>
      <w:r>
        <w:rPr>
          <w:rFonts w:cs="Arial"/>
          <w:lang w:eastAsia="ja-JP"/>
        </w:rPr>
        <w:t>Create effective evaluation plans and processes in conjunction with community organizations.</w:t>
      </w:r>
    </w:p>
    <w:p w14:paraId="1B8713C6" w14:textId="77777777" w:rsidR="00B200EA" w:rsidRPr="00822103" w:rsidRDefault="00267475" w:rsidP="00B200EA">
      <w:pPr>
        <w:pStyle w:val="ListParagraph"/>
        <w:numPr>
          <w:ilvl w:val="0"/>
          <w:numId w:val="9"/>
        </w:numPr>
        <w:spacing w:after="240"/>
        <w:ind w:left="360"/>
        <w:rPr>
          <w:rFonts w:cs="Times"/>
          <w:lang w:eastAsia="ja-JP"/>
        </w:rPr>
      </w:pPr>
      <w:r>
        <w:rPr>
          <w:rFonts w:cs="Arial"/>
          <w:lang w:eastAsia="ja-JP"/>
        </w:rPr>
        <w:t>Earn a stipend of $500 in each semester of the two-semester sequence.</w:t>
      </w:r>
    </w:p>
    <w:p w14:paraId="280E5B50" w14:textId="48EF47FB" w:rsidR="00822103" w:rsidRDefault="00191559" w:rsidP="00822103">
      <w:pPr>
        <w:spacing w:after="240"/>
        <w:rPr>
          <w:rFonts w:cs="Times"/>
          <w:lang w:eastAsia="ja-JP"/>
        </w:rPr>
      </w:pPr>
      <w:r w:rsidRPr="00AC6A24">
        <w:rPr>
          <w:rFonts w:cs="Times"/>
          <w:b/>
          <w:i/>
          <w:lang w:eastAsia="ja-JP"/>
        </w:rPr>
        <w:t>Who</w:t>
      </w:r>
      <w:r w:rsidR="00D755FD">
        <w:rPr>
          <w:rFonts w:cs="Times"/>
          <w:b/>
          <w:i/>
          <w:lang w:eastAsia="ja-JP"/>
        </w:rPr>
        <w:t xml:space="preserve"> is eligible</w:t>
      </w:r>
      <w:r w:rsidRPr="00AC6A24">
        <w:rPr>
          <w:rFonts w:cs="Times"/>
          <w:b/>
          <w:i/>
          <w:lang w:eastAsia="ja-JP"/>
        </w:rPr>
        <w:t>?</w:t>
      </w:r>
      <w:r w:rsidR="00822103">
        <w:rPr>
          <w:rFonts w:cs="Times"/>
          <w:lang w:eastAsia="ja-JP"/>
        </w:rPr>
        <w:t xml:space="preserve">  </w:t>
      </w:r>
      <w:r w:rsidR="00134B20">
        <w:rPr>
          <w:rFonts w:cs="Times"/>
          <w:lang w:eastAsia="ja-JP"/>
        </w:rPr>
        <w:t>Graduate</w:t>
      </w:r>
      <w:r w:rsidR="00AC6A24">
        <w:rPr>
          <w:rFonts w:cs="Times"/>
          <w:lang w:eastAsia="ja-JP"/>
        </w:rPr>
        <w:t xml:space="preserve"> students in any department may apply.  Students must</w:t>
      </w:r>
      <w:r w:rsidR="00822103">
        <w:rPr>
          <w:rFonts w:cs="Times"/>
          <w:lang w:eastAsia="ja-JP"/>
        </w:rPr>
        <w:t xml:space="preserve"> have </w:t>
      </w:r>
      <w:r w:rsidR="00AC6A24">
        <w:rPr>
          <w:rFonts w:cs="Times"/>
          <w:lang w:eastAsia="ja-JP"/>
        </w:rPr>
        <w:t>completed</w:t>
      </w:r>
      <w:r w:rsidR="00822103">
        <w:rPr>
          <w:rFonts w:cs="Times"/>
          <w:lang w:eastAsia="ja-JP"/>
        </w:rPr>
        <w:t xml:space="preserve"> at least one statistics course or social sciences methods co</w:t>
      </w:r>
      <w:r w:rsidR="00AC6A24">
        <w:rPr>
          <w:rFonts w:cs="Times"/>
          <w:lang w:eastAsia="ja-JP"/>
        </w:rPr>
        <w:t>urse with a grade of B or higher.  Students must register for</w:t>
      </w:r>
      <w:r w:rsidR="00822103">
        <w:rPr>
          <w:rFonts w:cs="Times"/>
          <w:lang w:eastAsia="ja-JP"/>
        </w:rPr>
        <w:t xml:space="preserve"> two courses (d</w:t>
      </w:r>
      <w:r w:rsidR="00134B20">
        <w:rPr>
          <w:rFonts w:cs="Times"/>
          <w:lang w:eastAsia="ja-JP"/>
        </w:rPr>
        <w:t>escribed below) in the Fall 2017</w:t>
      </w:r>
      <w:r w:rsidR="00822103">
        <w:rPr>
          <w:rFonts w:cs="Times"/>
          <w:lang w:eastAsia="ja-JP"/>
        </w:rPr>
        <w:t xml:space="preserve"> and Spring 201</w:t>
      </w:r>
      <w:r w:rsidR="00134B20">
        <w:rPr>
          <w:rFonts w:cs="Times"/>
          <w:lang w:eastAsia="ja-JP"/>
        </w:rPr>
        <w:t>8</w:t>
      </w:r>
      <w:r w:rsidR="00822103">
        <w:rPr>
          <w:rFonts w:cs="Times"/>
          <w:lang w:eastAsia="ja-JP"/>
        </w:rPr>
        <w:t xml:space="preserve"> semesters, respectively. </w:t>
      </w:r>
      <w:r w:rsidR="00D755FD">
        <w:rPr>
          <w:rFonts w:cs="Times"/>
          <w:lang w:eastAsia="ja-JP"/>
        </w:rPr>
        <w:t>Th</w:t>
      </w:r>
      <w:r w:rsidR="00134B20">
        <w:rPr>
          <w:rFonts w:cs="Times"/>
          <w:lang w:eastAsia="ja-JP"/>
        </w:rPr>
        <w:t>e Fall course will be offered on Mondays 1:20-3:50pm</w:t>
      </w:r>
      <w:r w:rsidR="00D755FD">
        <w:rPr>
          <w:rFonts w:cs="Times"/>
          <w:lang w:eastAsia="ja-JP"/>
        </w:rPr>
        <w:t xml:space="preserve">.  </w:t>
      </w:r>
    </w:p>
    <w:p w14:paraId="49D1D15F" w14:textId="77777777" w:rsidR="00191559" w:rsidRDefault="00822103" w:rsidP="00191559">
      <w:pPr>
        <w:spacing w:after="240"/>
        <w:rPr>
          <w:rFonts w:cs="Times"/>
          <w:lang w:eastAsia="ja-JP"/>
        </w:rPr>
      </w:pPr>
      <w:r w:rsidRPr="00AC6A24">
        <w:rPr>
          <w:rFonts w:cs="Times"/>
          <w:b/>
          <w:i/>
          <w:lang w:eastAsia="ja-JP"/>
        </w:rPr>
        <w:t>What</w:t>
      </w:r>
      <w:r w:rsidR="00191559" w:rsidRPr="00AC6A24">
        <w:rPr>
          <w:rFonts w:cs="Times"/>
          <w:b/>
          <w:i/>
          <w:lang w:eastAsia="ja-JP"/>
        </w:rPr>
        <w:t xml:space="preserve"> is the Evaluation Lab?</w:t>
      </w:r>
      <w:r w:rsidR="00191559">
        <w:rPr>
          <w:rFonts w:cs="Times"/>
          <w:lang w:eastAsia="ja-JP"/>
        </w:rPr>
        <w:t xml:space="preserve"> The</w:t>
      </w:r>
      <w:r w:rsidR="00191559" w:rsidRPr="00191559">
        <w:rPr>
          <w:rFonts w:cs="Times"/>
          <w:lang w:eastAsia="ja-JP"/>
        </w:rPr>
        <w:t xml:space="preserve"> Evaluation Lab serves the dual purpose of training students</w:t>
      </w:r>
      <w:r w:rsidR="00191559">
        <w:rPr>
          <w:rFonts w:cs="Times"/>
          <w:lang w:eastAsia="ja-JP"/>
        </w:rPr>
        <w:t xml:space="preserve"> in applied </w:t>
      </w:r>
      <w:r w:rsidR="00191559" w:rsidRPr="003C7281">
        <w:rPr>
          <w:rFonts w:cs="Times"/>
          <w:lang w:eastAsia="ja-JP"/>
        </w:rPr>
        <w:t>research and providing high quality program evaluation services to community organizations</w:t>
      </w:r>
      <w:r w:rsidR="003C7281">
        <w:rPr>
          <w:rFonts w:cs="Times"/>
          <w:lang w:eastAsia="ja-JP"/>
        </w:rPr>
        <w:t xml:space="preserve"> that serve vulnerable families</w:t>
      </w:r>
      <w:r w:rsidR="00191559" w:rsidRPr="003C7281">
        <w:rPr>
          <w:rFonts w:cs="Times"/>
          <w:lang w:eastAsia="ja-JP"/>
        </w:rPr>
        <w:t xml:space="preserve"> in New Mexico.  The idea is to harness the rigorous analytical and quantitative skills of academia to serve the public good.</w:t>
      </w:r>
      <w:r w:rsidR="00A2769E">
        <w:rPr>
          <w:rFonts w:cs="Times"/>
          <w:lang w:eastAsia="ja-JP"/>
        </w:rPr>
        <w:t xml:space="preserve">  Go to </w:t>
      </w:r>
      <w:hyperlink r:id="rId7" w:history="1">
        <w:r w:rsidR="00A2769E" w:rsidRPr="00A2769E">
          <w:rPr>
            <w:rStyle w:val="Hyperlink"/>
            <w:rFonts w:cs="Times"/>
            <w:lang w:eastAsia="ja-JP"/>
          </w:rPr>
          <w:t>evallab.unm.edu</w:t>
        </w:r>
      </w:hyperlink>
      <w:r w:rsidR="00A2769E">
        <w:rPr>
          <w:rFonts w:cs="Times"/>
          <w:lang w:eastAsia="ja-JP"/>
        </w:rPr>
        <w:t xml:space="preserve"> for more information.</w:t>
      </w:r>
      <w:r w:rsidR="003C7281">
        <w:rPr>
          <w:rFonts w:cs="Times"/>
          <w:lang w:eastAsia="ja-JP"/>
        </w:rPr>
        <w:t xml:space="preserve"> </w:t>
      </w:r>
    </w:p>
    <w:p w14:paraId="115A0407" w14:textId="77777777" w:rsidR="00F04BD1" w:rsidRPr="00F04BD1" w:rsidRDefault="00191559" w:rsidP="00F04BD1">
      <w:pPr>
        <w:spacing w:after="240"/>
        <w:rPr>
          <w:rFonts w:cs="Times"/>
          <w:i/>
          <w:lang w:eastAsia="ja-JP"/>
        </w:rPr>
      </w:pPr>
      <w:r w:rsidRPr="00AC6A24">
        <w:rPr>
          <w:rFonts w:cs="Times"/>
          <w:b/>
          <w:i/>
          <w:lang w:eastAsia="ja-JP"/>
        </w:rPr>
        <w:t>What does the fellowship involve?</w:t>
      </w:r>
      <w:r>
        <w:rPr>
          <w:rFonts w:cs="Times"/>
          <w:lang w:eastAsia="ja-JP"/>
        </w:rPr>
        <w:t xml:space="preserve">  Fellows take </w:t>
      </w:r>
      <w:r w:rsidR="00AC6A24">
        <w:rPr>
          <w:rFonts w:cs="Times"/>
          <w:lang w:eastAsia="ja-JP"/>
        </w:rPr>
        <w:t>two courses:</w:t>
      </w:r>
      <w:r>
        <w:rPr>
          <w:rFonts w:cs="Times"/>
          <w:lang w:eastAsia="ja-JP"/>
        </w:rPr>
        <w:t xml:space="preserve"> Evaluation Lab I in the Fal</w:t>
      </w:r>
      <w:r w:rsidR="005115E8">
        <w:rPr>
          <w:rFonts w:cs="Times"/>
          <w:lang w:eastAsia="ja-JP"/>
        </w:rPr>
        <w:t>l and Evaluation Lab II in the S</w:t>
      </w:r>
      <w:r>
        <w:rPr>
          <w:rFonts w:cs="Times"/>
          <w:lang w:eastAsia="ja-JP"/>
        </w:rPr>
        <w:t xml:space="preserve">pring. </w:t>
      </w:r>
      <w:r w:rsidR="00F04BD1" w:rsidRPr="00F04BD1">
        <w:rPr>
          <w:rFonts w:cs="Times"/>
          <w:lang w:eastAsia="ja-JP"/>
        </w:rPr>
        <w:t xml:space="preserve"> </w:t>
      </w:r>
      <w:r w:rsidR="00F04BD1" w:rsidRPr="00AC6A24">
        <w:rPr>
          <w:rFonts w:cs="Times"/>
          <w:lang w:eastAsia="ja-JP"/>
        </w:rPr>
        <w:t>Evaluation Lab I emphasizes collaborative and culturally competent problem-solving, robust data analysis, and creative ways of communicating technical information.</w:t>
      </w:r>
      <w:r w:rsidR="00F04BD1" w:rsidRPr="00F04BD1">
        <w:rPr>
          <w:rFonts w:cs="Times"/>
          <w:lang w:eastAsia="ja-JP"/>
        </w:rPr>
        <w:t xml:space="preserve">  Student teams partner with non-profit community organizations, and class assignments </w:t>
      </w:r>
      <w:r w:rsidR="00AC6A24">
        <w:rPr>
          <w:rFonts w:cs="Times"/>
          <w:lang w:eastAsia="ja-JP"/>
        </w:rPr>
        <w:t>are</w:t>
      </w:r>
      <w:r w:rsidR="00F04BD1" w:rsidRPr="00F04BD1">
        <w:rPr>
          <w:rFonts w:cs="Times"/>
          <w:lang w:eastAsia="ja-JP"/>
        </w:rPr>
        <w:t xml:space="preserve"> tailored to meet organization needs.  A </w:t>
      </w:r>
      <w:r w:rsidR="005115E8">
        <w:rPr>
          <w:rFonts w:cs="Times"/>
          <w:lang w:eastAsia="ja-JP"/>
        </w:rPr>
        <w:t xml:space="preserve">faculty member or a </w:t>
      </w:r>
      <w:r w:rsidR="00F04BD1" w:rsidRPr="00F04BD1">
        <w:rPr>
          <w:rFonts w:cs="Times"/>
          <w:lang w:eastAsia="ja-JP"/>
        </w:rPr>
        <w:t xml:space="preserve">research scientist from one of UNM’s policy centers </w:t>
      </w:r>
      <w:r w:rsidR="00D755FD">
        <w:rPr>
          <w:rFonts w:cs="Times"/>
          <w:lang w:eastAsia="ja-JP"/>
        </w:rPr>
        <w:t xml:space="preserve">will </w:t>
      </w:r>
      <w:r w:rsidR="00F04BD1" w:rsidRPr="00F04BD1">
        <w:rPr>
          <w:rFonts w:cs="Times"/>
          <w:lang w:eastAsia="ja-JP"/>
        </w:rPr>
        <w:t>mentor</w:t>
      </w:r>
      <w:r w:rsidR="00AC6A24">
        <w:rPr>
          <w:rFonts w:cs="Times"/>
          <w:lang w:eastAsia="ja-JP"/>
        </w:rPr>
        <w:t xml:space="preserve"> the student team</w:t>
      </w:r>
      <w:r w:rsidR="00F04BD1" w:rsidRPr="00F04BD1">
        <w:rPr>
          <w:rFonts w:cs="Times"/>
          <w:lang w:eastAsia="ja-JP"/>
        </w:rPr>
        <w:t xml:space="preserve">s.  </w:t>
      </w:r>
    </w:p>
    <w:p w14:paraId="45594434" w14:textId="77777777" w:rsidR="00AB6DB3" w:rsidRDefault="00F04BD1" w:rsidP="00F04BD1">
      <w:pPr>
        <w:spacing w:after="240"/>
        <w:rPr>
          <w:rFonts w:cs="Times"/>
          <w:lang w:eastAsia="ja-JP"/>
        </w:rPr>
      </w:pPr>
      <w:r w:rsidRPr="00F04BD1">
        <w:rPr>
          <w:rFonts w:cs="Times"/>
          <w:lang w:eastAsia="ja-JP"/>
        </w:rPr>
        <w:t xml:space="preserve">Evaluation Lab II, offered </w:t>
      </w:r>
      <w:r w:rsidR="00AC6A24">
        <w:rPr>
          <w:rFonts w:cs="Times"/>
          <w:lang w:eastAsia="ja-JP"/>
        </w:rPr>
        <w:t>in the Spring</w:t>
      </w:r>
      <w:r w:rsidRPr="00F04BD1">
        <w:rPr>
          <w:rFonts w:cs="Times"/>
          <w:lang w:eastAsia="ja-JP"/>
        </w:rPr>
        <w:t xml:space="preserve"> semester, is a 3-credit practicum for which students will implement the evaluation projects they started in Evaluation Lab I, under the supervision of their team mentor.</w:t>
      </w:r>
      <w:r w:rsidR="00AB6DB3">
        <w:rPr>
          <w:rFonts w:cs="Times"/>
          <w:lang w:eastAsia="ja-JP"/>
        </w:rPr>
        <w:t xml:space="preserve">  </w:t>
      </w:r>
    </w:p>
    <w:p w14:paraId="0C9A598F" w14:textId="77777777" w:rsidR="00F04BD1" w:rsidRPr="00F04BD1" w:rsidRDefault="00AB6DB3" w:rsidP="00F04BD1">
      <w:pPr>
        <w:spacing w:after="240"/>
        <w:rPr>
          <w:rFonts w:cs="Times"/>
          <w:lang w:eastAsia="ja-JP"/>
        </w:rPr>
      </w:pPr>
      <w:r>
        <w:rPr>
          <w:rFonts w:cs="Times"/>
          <w:lang w:eastAsia="ja-JP"/>
        </w:rPr>
        <w:t>Fellows are expected to complete both courses.</w:t>
      </w:r>
    </w:p>
    <w:p w14:paraId="186A6E30" w14:textId="77777777" w:rsidR="00F04BD1" w:rsidRDefault="00AC6A24" w:rsidP="00F04BD1">
      <w:pPr>
        <w:spacing w:after="240"/>
        <w:rPr>
          <w:rFonts w:cs="Times"/>
          <w:lang w:eastAsia="ja-JP"/>
        </w:rPr>
      </w:pPr>
      <w:r w:rsidRPr="00AC6A24">
        <w:rPr>
          <w:rFonts w:cs="Times"/>
          <w:b/>
          <w:i/>
          <w:lang w:eastAsia="ja-JP"/>
        </w:rPr>
        <w:lastRenderedPageBreak/>
        <w:t>Is the fellowship paid?</w:t>
      </w:r>
      <w:r>
        <w:rPr>
          <w:rFonts w:cs="Times"/>
          <w:lang w:eastAsia="ja-JP"/>
        </w:rPr>
        <w:t xml:space="preserve">  Fellows receive a modest stipend of $500 per semester, for a total of $1,000.</w:t>
      </w:r>
    </w:p>
    <w:p w14:paraId="4611D37F" w14:textId="77777777" w:rsidR="006D6EED" w:rsidRPr="00F04BD1" w:rsidRDefault="006D6EED" w:rsidP="00F04BD1">
      <w:pPr>
        <w:spacing w:after="240"/>
        <w:rPr>
          <w:rFonts w:cs="Times"/>
          <w:lang w:eastAsia="ja-JP"/>
        </w:rPr>
      </w:pPr>
      <w:r w:rsidRPr="006D6EED">
        <w:rPr>
          <w:rFonts w:cs="Times"/>
          <w:b/>
          <w:i/>
          <w:lang w:eastAsia="ja-JP"/>
        </w:rPr>
        <w:t>How many fellowships will be offered?</w:t>
      </w:r>
      <w:r>
        <w:rPr>
          <w:rFonts w:cs="Times"/>
          <w:lang w:eastAsia="ja-JP"/>
        </w:rPr>
        <w:t xml:space="preserve">  We will accept up to 12 students.</w:t>
      </w:r>
    </w:p>
    <w:p w14:paraId="34EB817C" w14:textId="77777777" w:rsidR="00D213E7" w:rsidRDefault="00AC6A24" w:rsidP="00B200EA">
      <w:pPr>
        <w:spacing w:after="240"/>
        <w:rPr>
          <w:rFonts w:cs="Times"/>
          <w:lang w:eastAsia="ja-JP"/>
        </w:rPr>
      </w:pPr>
      <w:r w:rsidRPr="00AC6A24">
        <w:rPr>
          <w:rFonts w:cs="Times"/>
          <w:b/>
          <w:i/>
          <w:lang w:eastAsia="ja-JP"/>
        </w:rPr>
        <w:t xml:space="preserve">Who is the ideal candidate?  </w:t>
      </w:r>
      <w:r>
        <w:rPr>
          <w:rFonts w:cs="Times"/>
          <w:lang w:eastAsia="ja-JP"/>
        </w:rPr>
        <w:t xml:space="preserve">There is no one ideal candidate.  We are looking for </w:t>
      </w:r>
      <w:r w:rsidR="008504A4">
        <w:rPr>
          <w:rFonts w:cs="Times"/>
          <w:lang w:eastAsia="ja-JP"/>
        </w:rPr>
        <w:t xml:space="preserve">talented and </w:t>
      </w:r>
      <w:r>
        <w:rPr>
          <w:rFonts w:cs="Times"/>
          <w:lang w:eastAsia="ja-JP"/>
        </w:rPr>
        <w:t>hardworking students with a passion for undertaking applied research in the service of</w:t>
      </w:r>
      <w:r w:rsidR="006D6EED">
        <w:rPr>
          <w:rFonts w:cs="Times"/>
          <w:lang w:eastAsia="ja-JP"/>
        </w:rPr>
        <w:t xml:space="preserve"> the community.</w:t>
      </w:r>
      <w:r w:rsidR="008504A4">
        <w:rPr>
          <w:rFonts w:cs="Times"/>
          <w:lang w:eastAsia="ja-JP"/>
        </w:rPr>
        <w:t xml:space="preserve">  </w:t>
      </w:r>
      <w:r w:rsidR="006D6EED">
        <w:rPr>
          <w:rFonts w:cs="Times"/>
          <w:lang w:eastAsia="ja-JP"/>
        </w:rPr>
        <w:t>Familiarity with New Mexico is a plus, so if you grew up here or have other ties to the community, let us know!  Dedication to New Mexico is also a plus, so if you wish to continue to live in New Mexico after graduation, let us know!</w:t>
      </w:r>
      <w:r w:rsidR="008504A4">
        <w:rPr>
          <w:rFonts w:cs="Times"/>
          <w:lang w:eastAsia="ja-JP"/>
        </w:rPr>
        <w:t xml:space="preserve">   First generation students and students belonging to historically </w:t>
      </w:r>
      <w:r w:rsidR="008504A4" w:rsidRPr="008504A4">
        <w:rPr>
          <w:rFonts w:cs="Times"/>
          <w:lang w:eastAsia="ja-JP"/>
        </w:rPr>
        <w:t>disadvantaged racial or ethnic minority groups</w:t>
      </w:r>
      <w:r w:rsidR="008504A4">
        <w:rPr>
          <w:rFonts w:cs="Times"/>
          <w:lang w:eastAsia="ja-JP"/>
        </w:rPr>
        <w:t xml:space="preserve"> are encouraged to apply.</w:t>
      </w:r>
      <w:r w:rsidR="008504A4" w:rsidRPr="008504A4">
        <w:rPr>
          <w:rFonts w:cs="Times"/>
          <w:lang w:eastAsia="ja-JP"/>
        </w:rPr>
        <w:t xml:space="preserve"> </w:t>
      </w:r>
    </w:p>
    <w:p w14:paraId="49D33D6D" w14:textId="77777777" w:rsidR="00D755FD" w:rsidRDefault="00D213E7" w:rsidP="00B200EA">
      <w:pPr>
        <w:spacing w:after="240"/>
        <w:rPr>
          <w:rFonts w:cs="Times"/>
          <w:lang w:eastAsia="ja-JP"/>
        </w:rPr>
      </w:pPr>
      <w:r w:rsidRPr="00D213E7">
        <w:rPr>
          <w:rFonts w:cs="Times"/>
          <w:b/>
          <w:i/>
          <w:lang w:eastAsia="ja-JP"/>
        </w:rPr>
        <w:t xml:space="preserve">How do I apply?  </w:t>
      </w:r>
      <w:r>
        <w:rPr>
          <w:rFonts w:cs="Times"/>
          <w:lang w:eastAsia="ja-JP"/>
        </w:rPr>
        <w:t xml:space="preserve">Send the following documents in </w:t>
      </w:r>
      <w:r w:rsidR="00AB6DB3">
        <w:rPr>
          <w:rFonts w:cs="Times"/>
          <w:lang w:eastAsia="ja-JP"/>
        </w:rPr>
        <w:t xml:space="preserve">Word or </w:t>
      </w:r>
      <w:r>
        <w:rPr>
          <w:rFonts w:cs="Times"/>
          <w:lang w:eastAsia="ja-JP"/>
        </w:rPr>
        <w:t xml:space="preserve">pdf format </w:t>
      </w:r>
      <w:r w:rsidR="00AB6DB3">
        <w:rPr>
          <w:rFonts w:cs="Times"/>
          <w:lang w:eastAsia="ja-JP"/>
        </w:rPr>
        <w:t xml:space="preserve">(pdf preferred) </w:t>
      </w:r>
      <w:r>
        <w:rPr>
          <w:rFonts w:cs="Times"/>
          <w:lang w:eastAsia="ja-JP"/>
        </w:rPr>
        <w:t xml:space="preserve">to Dr. Melissa Binder at </w:t>
      </w:r>
      <w:hyperlink r:id="rId8" w:history="1">
        <w:r w:rsidRPr="005E099C">
          <w:rPr>
            <w:rStyle w:val="Hyperlink"/>
            <w:rFonts w:cs="Times"/>
            <w:lang w:eastAsia="ja-JP"/>
          </w:rPr>
          <w:t>mbinder@unm.edu</w:t>
        </w:r>
      </w:hyperlink>
      <w:r>
        <w:rPr>
          <w:rFonts w:cs="Times"/>
          <w:lang w:eastAsia="ja-JP"/>
        </w:rPr>
        <w:t>.</w:t>
      </w:r>
    </w:p>
    <w:p w14:paraId="47E84E19" w14:textId="77777777" w:rsidR="00D213E7" w:rsidRDefault="00D213E7" w:rsidP="00B200EA">
      <w:pPr>
        <w:spacing w:after="240"/>
        <w:rPr>
          <w:rFonts w:cs="Times"/>
          <w:lang w:eastAsia="ja-JP"/>
        </w:rPr>
      </w:pPr>
      <w:r>
        <w:rPr>
          <w:rFonts w:cs="Times"/>
          <w:lang w:eastAsia="ja-JP"/>
        </w:rPr>
        <w:tab/>
        <w:t xml:space="preserve">___  Cover letter detailing </w:t>
      </w:r>
      <w:r w:rsidR="00BB69D4">
        <w:rPr>
          <w:rFonts w:cs="Times"/>
          <w:lang w:eastAsia="ja-JP"/>
        </w:rPr>
        <w:t>your interest in the fellowship</w:t>
      </w:r>
    </w:p>
    <w:p w14:paraId="3608E435" w14:textId="77777777" w:rsidR="00D213E7" w:rsidRDefault="00D213E7" w:rsidP="00B200EA">
      <w:pPr>
        <w:spacing w:after="240"/>
        <w:rPr>
          <w:rFonts w:cs="Times"/>
          <w:lang w:eastAsia="ja-JP"/>
        </w:rPr>
      </w:pPr>
      <w:r>
        <w:rPr>
          <w:rFonts w:cs="Times"/>
          <w:lang w:eastAsia="ja-JP"/>
        </w:rPr>
        <w:tab/>
        <w:t>___  Resume</w:t>
      </w:r>
    </w:p>
    <w:p w14:paraId="0E2797E7" w14:textId="77777777" w:rsidR="00D213E7" w:rsidRDefault="00D213E7" w:rsidP="00B200EA">
      <w:pPr>
        <w:spacing w:after="240"/>
        <w:rPr>
          <w:rFonts w:cs="Times"/>
          <w:lang w:eastAsia="ja-JP"/>
        </w:rPr>
      </w:pPr>
      <w:r>
        <w:rPr>
          <w:rFonts w:cs="Times"/>
          <w:lang w:eastAsia="ja-JP"/>
        </w:rPr>
        <w:tab/>
        <w:t xml:space="preserve">___  Application </w:t>
      </w:r>
      <w:r w:rsidR="00F54ED6">
        <w:rPr>
          <w:rFonts w:cs="Times"/>
          <w:lang w:eastAsia="ja-JP"/>
        </w:rPr>
        <w:t>(See below.)</w:t>
      </w:r>
    </w:p>
    <w:p w14:paraId="1FFB39CF" w14:textId="77777777" w:rsidR="00F54ED6" w:rsidRDefault="00F54ED6" w:rsidP="00B200EA">
      <w:pPr>
        <w:spacing w:after="240"/>
        <w:rPr>
          <w:rFonts w:cs="Times"/>
          <w:lang w:eastAsia="ja-JP"/>
        </w:rPr>
      </w:pPr>
      <w:r>
        <w:rPr>
          <w:rFonts w:cs="Times"/>
          <w:lang w:eastAsia="ja-JP"/>
        </w:rPr>
        <w:tab/>
        <w:t>___  Your UNM transcript (or permission for us to access</w:t>
      </w:r>
      <w:r w:rsidR="00AB6DB3">
        <w:rPr>
          <w:rFonts w:cs="Times"/>
          <w:lang w:eastAsia="ja-JP"/>
        </w:rPr>
        <w:t xml:space="preserve"> it</w:t>
      </w:r>
      <w:r>
        <w:rPr>
          <w:rFonts w:cs="Times"/>
          <w:lang w:eastAsia="ja-JP"/>
        </w:rPr>
        <w:t>)</w:t>
      </w:r>
    </w:p>
    <w:p w14:paraId="03E57938" w14:textId="77777777" w:rsidR="00D213E7" w:rsidRDefault="00D213E7" w:rsidP="003C7281">
      <w:pPr>
        <w:spacing w:after="240"/>
        <w:rPr>
          <w:rFonts w:cs="Times"/>
          <w:lang w:eastAsia="ja-JP"/>
        </w:rPr>
      </w:pPr>
      <w:r>
        <w:rPr>
          <w:rFonts w:cs="Times"/>
          <w:lang w:eastAsia="ja-JP"/>
        </w:rPr>
        <w:tab/>
        <w:t>___  Writing Sample</w:t>
      </w:r>
    </w:p>
    <w:p w14:paraId="1568039B" w14:textId="77777777" w:rsidR="003C7281" w:rsidRDefault="003C7281" w:rsidP="005115E8">
      <w:pPr>
        <w:spacing w:after="360"/>
        <w:rPr>
          <w:rFonts w:cs="Times"/>
          <w:lang w:eastAsia="ja-JP"/>
        </w:rPr>
      </w:pPr>
      <w:r>
        <w:rPr>
          <w:rFonts w:cs="Times"/>
          <w:lang w:eastAsia="ja-JP"/>
        </w:rPr>
        <w:tab/>
        <w:t xml:space="preserve">___  </w:t>
      </w:r>
      <w:r w:rsidR="0034139D">
        <w:rPr>
          <w:rFonts w:cs="Times"/>
          <w:lang w:eastAsia="ja-JP"/>
        </w:rPr>
        <w:t>Recommendation from a professor</w:t>
      </w:r>
      <w:r w:rsidR="005C19B3">
        <w:rPr>
          <w:rFonts w:cs="Times"/>
          <w:lang w:eastAsia="ja-JP"/>
        </w:rPr>
        <w:t xml:space="preserve"> </w:t>
      </w:r>
    </w:p>
    <w:p w14:paraId="525F15DE" w14:textId="5DA479DE" w:rsidR="00D41ABE" w:rsidRPr="00D755FD" w:rsidRDefault="00D755FD" w:rsidP="005115E8">
      <w:pPr>
        <w:spacing w:before="240" w:after="240"/>
        <w:rPr>
          <w:rFonts w:cs="Times"/>
          <w:lang w:eastAsia="ja-JP"/>
        </w:rPr>
      </w:pPr>
      <w:r>
        <w:rPr>
          <w:rFonts w:cs="Times"/>
          <w:b/>
          <w:i/>
          <w:lang w:eastAsia="ja-JP"/>
        </w:rPr>
        <w:t xml:space="preserve">What happens next?  </w:t>
      </w:r>
      <w:r>
        <w:rPr>
          <w:rFonts w:cs="Times"/>
          <w:lang w:eastAsia="ja-JP"/>
        </w:rPr>
        <w:t xml:space="preserve">You will be notified within </w:t>
      </w:r>
      <w:r w:rsidR="00134B20">
        <w:rPr>
          <w:rFonts w:cs="Times"/>
          <w:lang w:eastAsia="ja-JP"/>
        </w:rPr>
        <w:t>one week</w:t>
      </w:r>
      <w:r>
        <w:rPr>
          <w:rFonts w:cs="Times"/>
          <w:lang w:eastAsia="ja-JP"/>
        </w:rPr>
        <w:t xml:space="preserve"> of submitting your application if you have been selected for the next step, which is an interview.      </w:t>
      </w:r>
    </w:p>
    <w:p w14:paraId="24D6C735" w14:textId="77777777" w:rsidR="00D41ABE" w:rsidRPr="00D41ABE" w:rsidRDefault="00D41ABE" w:rsidP="00D41ABE">
      <w:pPr>
        <w:spacing w:after="240"/>
        <w:rPr>
          <w:rFonts w:cs="Times"/>
          <w:lang w:eastAsia="ja-JP"/>
        </w:rPr>
      </w:pPr>
      <w:r w:rsidRPr="00D41ABE">
        <w:rPr>
          <w:rFonts w:cs="Times"/>
          <w:b/>
          <w:i/>
          <w:lang w:eastAsia="ja-JP"/>
        </w:rPr>
        <w:t>Have questions?</w:t>
      </w:r>
      <w:r>
        <w:rPr>
          <w:rFonts w:cs="Times"/>
          <w:lang w:eastAsia="ja-JP"/>
        </w:rPr>
        <w:t xml:space="preserve">  Contact Dr. Binder at </w:t>
      </w:r>
      <w:hyperlink r:id="rId9" w:history="1">
        <w:r w:rsidRPr="005E099C">
          <w:rPr>
            <w:rStyle w:val="Hyperlink"/>
            <w:rFonts w:cs="Times"/>
            <w:lang w:eastAsia="ja-JP"/>
          </w:rPr>
          <w:t>mbinder@unm.edu</w:t>
        </w:r>
      </w:hyperlink>
      <w:r>
        <w:rPr>
          <w:rFonts w:cs="Times"/>
          <w:lang w:eastAsia="ja-JP"/>
        </w:rPr>
        <w:t xml:space="preserve"> or 505-277-3548.</w:t>
      </w:r>
    </w:p>
    <w:p w14:paraId="5EA502C3" w14:textId="77777777" w:rsidR="009364A9" w:rsidRDefault="009364A9" w:rsidP="00B200EA">
      <w:pPr>
        <w:spacing w:after="240"/>
        <w:rPr>
          <w:rFonts w:ascii="Century Gothic" w:hAnsi="Century Gothic" w:cs="Arial"/>
          <w:sz w:val="20"/>
          <w:szCs w:val="20"/>
          <w:lang w:eastAsia="ja-JP"/>
        </w:rPr>
      </w:pPr>
    </w:p>
    <w:p w14:paraId="7B67C9C1" w14:textId="77777777" w:rsidR="00D41ABE" w:rsidRDefault="00D41ABE" w:rsidP="00B200EA">
      <w:pPr>
        <w:spacing w:after="240"/>
        <w:rPr>
          <w:rFonts w:ascii="Century Gothic" w:hAnsi="Century Gothic" w:cs="Arial"/>
          <w:sz w:val="20"/>
          <w:szCs w:val="20"/>
          <w:lang w:eastAsia="ja-JP"/>
        </w:rPr>
      </w:pPr>
    </w:p>
    <w:p w14:paraId="57B3E5ED" w14:textId="77777777" w:rsidR="00D41ABE" w:rsidRPr="00D41ABE" w:rsidRDefault="00D41ABE" w:rsidP="00B200EA">
      <w:pPr>
        <w:spacing w:after="240"/>
        <w:rPr>
          <w:rFonts w:ascii="Century Gothic" w:hAnsi="Century Gothic" w:cs="Arial"/>
          <w:b/>
          <w:i/>
          <w:sz w:val="20"/>
          <w:szCs w:val="20"/>
          <w:lang w:eastAsia="ja-JP"/>
        </w:rPr>
        <w:sectPr w:rsidR="00D41ABE" w:rsidRPr="00D41ABE" w:rsidSect="00C47BE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B8895D5" w14:textId="77777777" w:rsidR="009364A9" w:rsidRPr="00587072" w:rsidRDefault="009364A9" w:rsidP="009364A9">
      <w:pPr>
        <w:spacing w:after="240"/>
        <w:jc w:val="center"/>
        <w:rPr>
          <w:rFonts w:cs="Times"/>
          <w:b/>
          <w:lang w:eastAsia="ja-JP"/>
        </w:rPr>
      </w:pPr>
      <w:r w:rsidRPr="00587072">
        <w:rPr>
          <w:rFonts w:cs="Times"/>
          <w:b/>
          <w:lang w:eastAsia="ja-JP"/>
        </w:rPr>
        <w:t xml:space="preserve">New Mexico Evaluation Lab Fellowship Application </w:t>
      </w:r>
    </w:p>
    <w:p w14:paraId="31E8D2F6" w14:textId="69DA485C" w:rsidR="009364A9" w:rsidRPr="00587072" w:rsidRDefault="009364A9" w:rsidP="009364A9">
      <w:pPr>
        <w:spacing w:after="240"/>
        <w:jc w:val="center"/>
        <w:rPr>
          <w:rFonts w:cs="Times"/>
          <w:b/>
          <w:lang w:eastAsia="ja-JP"/>
        </w:rPr>
      </w:pPr>
      <w:r w:rsidRPr="00587072">
        <w:rPr>
          <w:rFonts w:cs="Times"/>
          <w:b/>
          <w:lang w:eastAsia="ja-JP"/>
        </w:rPr>
        <w:t>201</w:t>
      </w:r>
      <w:r w:rsidR="00134B20">
        <w:rPr>
          <w:rFonts w:cs="Times"/>
          <w:b/>
          <w:lang w:eastAsia="ja-JP"/>
        </w:rPr>
        <w:t>7-2018</w:t>
      </w:r>
      <w:r w:rsidRPr="00587072">
        <w:rPr>
          <w:rFonts w:cs="Times"/>
          <w:b/>
          <w:lang w:eastAsia="ja-JP"/>
        </w:rPr>
        <w:t xml:space="preserve"> Academic Year</w:t>
      </w:r>
    </w:p>
    <w:p w14:paraId="4BF20540" w14:textId="77777777" w:rsidR="00696915" w:rsidRPr="00696915" w:rsidRDefault="00696915" w:rsidP="00696915">
      <w:pPr>
        <w:jc w:val="center"/>
        <w:rPr>
          <w:rFonts w:cs="Times"/>
          <w:lang w:eastAsia="ja-JP"/>
        </w:rPr>
      </w:pPr>
      <w:r w:rsidRPr="00696915">
        <w:rPr>
          <w:rFonts w:cs="Times"/>
          <w:lang w:eastAsia="ja-JP"/>
        </w:rPr>
        <w:t xml:space="preserve">Applications will be processed as they are received.  </w:t>
      </w:r>
    </w:p>
    <w:p w14:paraId="1EC058F2" w14:textId="3ED2DEF4" w:rsidR="00696915" w:rsidRDefault="00696915" w:rsidP="00696915">
      <w:pPr>
        <w:spacing w:after="240"/>
        <w:jc w:val="center"/>
        <w:rPr>
          <w:rFonts w:cs="Times"/>
          <w:lang w:eastAsia="ja-JP"/>
        </w:rPr>
      </w:pPr>
      <w:r w:rsidRPr="00696915">
        <w:rPr>
          <w:rFonts w:cs="Times"/>
          <w:lang w:eastAsia="ja-JP"/>
        </w:rPr>
        <w:t xml:space="preserve">For best consideration, apply by 5pm on </w:t>
      </w:r>
      <w:r w:rsidR="00134B20">
        <w:rPr>
          <w:rFonts w:cs="Times"/>
          <w:lang w:eastAsia="ja-JP"/>
        </w:rPr>
        <w:t>Monday, April 24, 2017</w:t>
      </w:r>
      <w:r w:rsidRPr="00696915">
        <w:rPr>
          <w:rFonts w:cs="Times"/>
          <w:lang w:eastAsia="ja-JP"/>
        </w:rPr>
        <w:t>.</w:t>
      </w:r>
    </w:p>
    <w:p w14:paraId="5420F695" w14:textId="77777777" w:rsidR="0082340F" w:rsidRPr="00696915" w:rsidRDefault="0082340F" w:rsidP="0082340F">
      <w:pPr>
        <w:jc w:val="center"/>
        <w:rPr>
          <w:rFonts w:cs="Times"/>
          <w:lang w:eastAsia="ja-JP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0"/>
        <w:gridCol w:w="1845"/>
        <w:gridCol w:w="1980"/>
        <w:gridCol w:w="915"/>
      </w:tblGrid>
      <w:tr w:rsidR="00F54ED6" w:rsidRPr="00F54ED6" w14:paraId="71E21C04" w14:textId="77777777" w:rsidTr="00AB6DB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497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First Name: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0BE5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Last Name:</w:t>
            </w:r>
          </w:p>
        </w:tc>
      </w:tr>
      <w:tr w:rsidR="00F54ED6" w:rsidRPr="00F54ED6" w14:paraId="5C4A97B5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BEC4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BAD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phone number:</w:t>
            </w:r>
          </w:p>
        </w:tc>
      </w:tr>
      <w:tr w:rsidR="00F54ED6" w:rsidRPr="00F54ED6" w14:paraId="1CA42F1D" w14:textId="77777777" w:rsidTr="00AB6DB3">
        <w:trPr>
          <w:trHeight w:val="300"/>
        </w:trPr>
        <w:tc>
          <w:tcPr>
            <w:tcW w:w="9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EF1E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mailing address:</w:t>
            </w:r>
          </w:p>
        </w:tc>
      </w:tr>
      <w:tr w:rsidR="00F54ED6" w:rsidRPr="00F54ED6" w14:paraId="3C690A59" w14:textId="77777777" w:rsidTr="00AB6DB3">
        <w:trPr>
          <w:trHeight w:val="300"/>
        </w:trPr>
        <w:tc>
          <w:tcPr>
            <w:tcW w:w="94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3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5FD" w:rsidRPr="00F54ED6" w14:paraId="485AEA9A" w14:textId="77777777" w:rsidTr="00D755FD">
        <w:trPr>
          <w:trHeight w:val="278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D76B" w14:textId="74BB168F" w:rsidR="00D755FD" w:rsidRPr="00F54ED6" w:rsidRDefault="00D755FD" w:rsidP="00D755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expected registration status as of Fall 201</w:t>
            </w:r>
            <w:r w:rsidR="00134B2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34B20" w:rsidRPr="00F54ED6" w14:paraId="32287C73" w14:textId="77777777" w:rsidTr="00134B2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701C4" w14:textId="68F639A7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Graduate Student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A4A7" w14:textId="453F021B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68BC47A1" w14:textId="77777777" w:rsidTr="00134B2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B2330" w14:textId="490EABF3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__MA level    __ PhD level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1D95B" w14:textId="1D40B05C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06919951" w14:textId="77777777" w:rsidTr="00134B2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4E7F2" w14:textId="52E75734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Program: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FD71" w14:textId="55BA7823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5F25128B" w14:textId="77777777" w:rsidTr="00134B2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373EC" w14:textId="10093C23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E0C0" w14:textId="6D9FB1D3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197474DA" w14:textId="77777777" w:rsidTr="00134B2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54CF" w14:textId="4D54C0D0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Year in program: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________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35BC4" w14:textId="2275E710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3555FEF6" w14:textId="77777777" w:rsidTr="00134B2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9268" w14:textId="4775CAF2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Expected graduation date__________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7700" w14:textId="202E0A96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6CE82B7A" w14:textId="77777777" w:rsidTr="00AB6DB3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38A" w14:textId="77777777" w:rsidR="00134B20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AE5DC9C" w14:textId="0F3D31A8" w:rsidR="00134B20" w:rsidRDefault="00134B20" w:rsidP="00F54ED6">
            <w:pPr>
              <w:spacing w:after="12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Will you be attending cl</w:t>
            </w:r>
            <w:r>
              <w:rPr>
                <w:rFonts w:ascii="Calibri" w:eastAsia="Times New Roman" w:hAnsi="Calibri" w:cs="Times New Roman"/>
                <w:color w:val="000000"/>
              </w:rPr>
              <w:t>asses at UNM in the Fall of 2017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?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__ Yes __No</w:t>
            </w:r>
          </w:p>
          <w:p w14:paraId="1F4D2098" w14:textId="7C14972C" w:rsidR="00134B20" w:rsidRPr="00F54ED6" w:rsidRDefault="00134B20" w:rsidP="00134B20">
            <w:pPr>
              <w:spacing w:after="1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 your Fall 2017 schedule permit you to enroll in the Evaluation Lab I course, which meets Mondays, 1:20pm – 3:50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 xml:space="preserve">pm? 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__ Yes __No</w:t>
            </w:r>
          </w:p>
        </w:tc>
      </w:tr>
      <w:tr w:rsidR="00134B20" w:rsidRPr="00F54ED6" w14:paraId="0712BE3E" w14:textId="77777777" w:rsidTr="00D755FD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8D35E" w14:textId="77777777" w:rsidR="00134B20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Will you be attending classes at UNM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the Spring of 2017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__ Yes  __ No</w:t>
            </w:r>
          </w:p>
          <w:p w14:paraId="1631944B" w14:textId="77777777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5AE68F3E" w14:textId="77777777" w:rsidTr="00D755FD">
        <w:trPr>
          <w:trHeight w:val="30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FE74" w14:textId="77777777" w:rsidR="00134B20" w:rsidRPr="00F54ED6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Fellowship requires that you have completed a Statistics or Social Sciences Methods course with a B or higher grade.  List your statistics and methods courses, when you took them and what grade you earned.</w:t>
            </w:r>
          </w:p>
        </w:tc>
      </w:tr>
      <w:tr w:rsidR="00134B20" w:rsidRPr="00F54ED6" w14:paraId="6EE551EE" w14:textId="77777777" w:rsidTr="00D755FD">
        <w:trPr>
          <w:trHeight w:val="300"/>
        </w:trPr>
        <w:tc>
          <w:tcPr>
            <w:tcW w:w="658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14F7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number(s) and name(s)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BB2099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taken</w:t>
            </w: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DE5164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Grade </w:t>
            </w:r>
          </w:p>
        </w:tc>
      </w:tr>
      <w:tr w:rsidR="00134B20" w:rsidRPr="00F54ED6" w14:paraId="55400F78" w14:textId="77777777" w:rsidTr="00D755FD">
        <w:trPr>
          <w:trHeight w:val="300"/>
        </w:trPr>
        <w:tc>
          <w:tcPr>
            <w:tcW w:w="658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4F7D1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23FD8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C297A3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34531A9E" w14:textId="77777777" w:rsidTr="00D755FD">
        <w:trPr>
          <w:trHeight w:val="300"/>
        </w:trPr>
        <w:tc>
          <w:tcPr>
            <w:tcW w:w="6585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E64D5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88F0AF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A52397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16FE413E" w14:textId="77777777" w:rsidTr="00D755FD">
        <w:trPr>
          <w:trHeight w:val="300"/>
        </w:trPr>
        <w:tc>
          <w:tcPr>
            <w:tcW w:w="65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0F32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D954F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C5B3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63DDFA0F" w14:textId="77777777" w:rsidTr="00682540">
        <w:trPr>
          <w:trHeight w:val="368"/>
        </w:trPr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9980" w14:textId="77777777" w:rsidR="00134B20" w:rsidRPr="00F54ED6" w:rsidRDefault="00134B20" w:rsidP="00D755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A341" w14:textId="77777777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B20" w:rsidRPr="00F54ED6" w14:paraId="1A2DA3C5" w14:textId="77777777" w:rsidTr="00AB6DB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E9E" w14:textId="77777777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mother’s educational attainment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631" w14:textId="77777777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father’s educational attainment</w:t>
            </w:r>
          </w:p>
        </w:tc>
      </w:tr>
      <w:tr w:rsidR="00134B20" w:rsidRPr="00F54ED6" w14:paraId="71CACA8F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85C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without a high school diploma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4D1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without a high school diploma </w:t>
            </w:r>
          </w:p>
        </w:tc>
      </w:tr>
      <w:tr w:rsidR="00134B20" w:rsidRPr="00F54ED6" w14:paraId="0726F0EB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87A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__high school diploma or GED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2C8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__high school diploma or GED</w:t>
            </w:r>
          </w:p>
        </w:tc>
      </w:tr>
      <w:tr w:rsidR="00134B20" w:rsidRPr="00F54ED6" w14:paraId="05F68E0C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E2D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__some college, no degree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724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__some college, no degree</w:t>
            </w:r>
          </w:p>
        </w:tc>
      </w:tr>
      <w:tr w:rsidR="00134B20" w:rsidRPr="00F54ED6" w14:paraId="6E8A99C2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E27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__associate's degree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60F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__associate's degree </w:t>
            </w:r>
          </w:p>
        </w:tc>
      </w:tr>
      <w:tr w:rsidR="00134B20" w:rsidRPr="00F54ED6" w14:paraId="5BEB369B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F49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bachelor's degree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E70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bachelor's degree </w:t>
            </w:r>
          </w:p>
        </w:tc>
      </w:tr>
      <w:tr w:rsidR="00134B20" w:rsidRPr="00F54ED6" w14:paraId="64945EB8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C554" w14:textId="77777777" w:rsidR="00134B20" w:rsidRPr="00F54ED6" w:rsidRDefault="00134B20" w:rsidP="00AB6DB3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master's degree or higher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C5E" w14:textId="77777777" w:rsidR="00134B20" w:rsidRPr="00F54ED6" w:rsidRDefault="00134B20" w:rsidP="00AB6DB3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master's degree or higher</w:t>
            </w:r>
          </w:p>
        </w:tc>
      </w:tr>
    </w:tbl>
    <w:p w14:paraId="2B029A54" w14:textId="77777777" w:rsidR="0082340F" w:rsidRDefault="0082340F">
      <w:r>
        <w:br w:type="page"/>
      </w: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0"/>
        <w:gridCol w:w="4740"/>
      </w:tblGrid>
      <w:tr w:rsidR="00F54ED6" w:rsidRPr="00F54ED6" w14:paraId="1A77C5B4" w14:textId="77777777" w:rsidTr="00AB6DB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480F" w14:textId="77777777" w:rsidR="00F54ED6" w:rsidRPr="00F54ED6" w:rsidRDefault="00F54ED6" w:rsidP="0095174A">
            <w:pPr>
              <w:keepNext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race and ethnicity (check all that apply)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1C20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4ED6" w:rsidRPr="00F54ED6" w14:paraId="29711B17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4834" w14:textId="77777777" w:rsidR="00F54ED6" w:rsidRPr="00F54ED6" w:rsidRDefault="00F54ED6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W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hite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ED7A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4ED6" w:rsidRPr="00F54ED6" w14:paraId="46D054B1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CEA" w14:textId="77777777" w:rsidR="00F54ED6" w:rsidRPr="00F54ED6" w:rsidRDefault="00F54ED6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Black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3BDD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4ED6" w:rsidRPr="00F54ED6" w14:paraId="5CDB2D58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E81C" w14:textId="77777777" w:rsidR="00F54ED6" w:rsidRPr="00F54ED6" w:rsidRDefault="00F54ED6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Hispanic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63E5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4ED6" w:rsidRPr="00F54ED6" w14:paraId="37A67460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6B0C" w14:textId="77777777" w:rsidR="00F54ED6" w:rsidRPr="00F54ED6" w:rsidRDefault="00F54ED6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American Indian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2A6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4ED6" w:rsidRPr="00F54ED6" w14:paraId="70453259" w14:textId="77777777" w:rsidTr="00587072">
        <w:trPr>
          <w:trHeight w:val="300"/>
        </w:trPr>
        <w:tc>
          <w:tcPr>
            <w:tcW w:w="4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57F3" w14:textId="77777777" w:rsidR="00F54ED6" w:rsidRPr="00F54ED6" w:rsidRDefault="00F54ED6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Asian</w:t>
            </w:r>
          </w:p>
        </w:tc>
        <w:tc>
          <w:tcPr>
            <w:tcW w:w="4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CD49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4ED6" w:rsidRPr="00F54ED6" w14:paraId="0C532E3E" w14:textId="77777777" w:rsidTr="00587072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A96F74" w14:textId="77777777" w:rsidR="00F54ED6" w:rsidRPr="00F54ED6" w:rsidRDefault="00F54ED6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(specify if you wish:)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57700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115E8" w:rsidRPr="00F54ED6" w14:paraId="1B57D08A" w14:textId="77777777" w:rsidTr="005115E8">
        <w:trPr>
          <w:trHeight w:val="935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21C1EF" w14:textId="77777777" w:rsidR="005115E8" w:rsidRDefault="005115E8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019DD9F" w14:textId="77777777" w:rsidR="005115E8" w:rsidRDefault="005115E8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gender:  __ male   __ female  </w:t>
            </w:r>
          </w:p>
        </w:tc>
      </w:tr>
      <w:tr w:rsidR="00F54ED6" w:rsidRPr="00F54ED6" w14:paraId="6A20BD54" w14:textId="77777777" w:rsidTr="005115E8">
        <w:trPr>
          <w:trHeight w:val="1205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80551" w14:textId="77777777" w:rsidR="00F54ED6" w:rsidRPr="00F54ED6" w:rsidRDefault="00F54ED6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Where did you go to high school?  </w:t>
            </w:r>
          </w:p>
        </w:tc>
      </w:tr>
      <w:tr w:rsidR="00F54ED6" w:rsidRPr="00F54ED6" w14:paraId="407138FA" w14:textId="77777777" w:rsidTr="005115E8">
        <w:trPr>
          <w:trHeight w:val="1560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0C359B" w14:textId="77777777" w:rsidR="00F54ED6" w:rsidRPr="00F54ED6" w:rsidRDefault="00F54ED6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Describe your ties to communities in New Mexico.</w:t>
            </w:r>
          </w:p>
        </w:tc>
      </w:tr>
      <w:tr w:rsidR="00F54ED6" w:rsidRPr="00F54ED6" w14:paraId="689BEED1" w14:textId="77777777" w:rsidTr="005115E8">
        <w:trPr>
          <w:trHeight w:val="1431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3951A" w14:textId="77777777" w:rsidR="00F54ED6" w:rsidRPr="00F54ED6" w:rsidRDefault="00F54ED6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Anything else you'd like </w:t>
            </w:r>
            <w:r w:rsidR="005115E8">
              <w:rPr>
                <w:rFonts w:ascii="Calibri" w:eastAsia="Times New Roman" w:hAnsi="Calibri" w:cs="Times New Roman"/>
                <w:color w:val="000000"/>
              </w:rPr>
              <w:t>us to know?</w:t>
            </w:r>
          </w:p>
        </w:tc>
      </w:tr>
      <w:tr w:rsidR="00AB6DB3" w:rsidRPr="00F54ED6" w14:paraId="4A56FEE1" w14:textId="77777777" w:rsidTr="005115E8">
        <w:trPr>
          <w:trHeight w:val="989"/>
        </w:trPr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25C91A" w14:textId="77777777" w:rsidR="00AB6DB3" w:rsidRDefault="00AB6DB3" w:rsidP="005115E8">
            <w:pPr>
              <w:ind w:left="447" w:hanging="44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 </w:t>
            </w:r>
            <w:r w:rsidR="00D755FD">
              <w:rPr>
                <w:rFonts w:ascii="Calibri" w:eastAsia="Times New Roman" w:hAnsi="Calibri" w:cs="Times New Roman"/>
                <w:color w:val="000000"/>
              </w:rPr>
              <w:t xml:space="preserve">(A) </w:t>
            </w:r>
            <w:r>
              <w:rPr>
                <w:rFonts w:ascii="Calibri" w:eastAsia="Times New Roman" w:hAnsi="Calibri" w:cs="Times New Roman"/>
                <w:color w:val="000000"/>
              </w:rPr>
              <w:t>I give permission for the Fellowship committee to access my UNM transcripts.  Please initial here______</w:t>
            </w:r>
            <w:r w:rsidR="005C19B3">
              <w:rPr>
                <w:rFonts w:ascii="Calibri" w:eastAsia="Times New Roman" w:hAnsi="Calibri" w:cs="Times New Roman"/>
                <w:color w:val="000000"/>
              </w:rPr>
              <w:t xml:space="preserve"> and provide your Banner ID ______________</w:t>
            </w:r>
          </w:p>
          <w:p w14:paraId="61A0C9FA" w14:textId="77777777" w:rsidR="005C19B3" w:rsidRDefault="005C19B3" w:rsidP="005115E8">
            <w:pPr>
              <w:ind w:left="447" w:hanging="447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16C5C" w14:textId="77777777" w:rsidR="00AB6DB3" w:rsidRPr="00F54ED6" w:rsidRDefault="00AB6DB3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        ___ </w:t>
            </w:r>
            <w:r w:rsidR="00D755FD">
              <w:rPr>
                <w:rFonts w:ascii="Calibri" w:eastAsia="Times New Roman" w:hAnsi="Calibri" w:cs="Times New Roman"/>
                <w:color w:val="000000"/>
              </w:rPr>
              <w:t xml:space="preserve">(B) </w:t>
            </w:r>
            <w:r>
              <w:rPr>
                <w:rFonts w:ascii="Calibri" w:eastAsia="Times New Roman" w:hAnsi="Calibri" w:cs="Times New Roman"/>
                <w:color w:val="000000"/>
              </w:rPr>
              <w:t>I will send a copy of my unofficial transcript along with the other application materials</w:t>
            </w:r>
          </w:p>
        </w:tc>
      </w:tr>
      <w:tr w:rsidR="005C19B3" w:rsidRPr="00F54ED6" w14:paraId="13D88607" w14:textId="77777777" w:rsidTr="00601EBE">
        <w:trPr>
          <w:trHeight w:val="989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7CE884" w14:textId="77777777" w:rsidR="005C19B3" w:rsidRDefault="005C19B3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Your reference (should be a professor familiar with your academic work):</w:t>
            </w:r>
          </w:p>
          <w:p w14:paraId="00F0BD37" w14:textId="77777777" w:rsidR="005C19B3" w:rsidRDefault="005C19B3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  <w:p w14:paraId="2E978F5E" w14:textId="77777777" w:rsidR="005C19B3" w:rsidRDefault="005C19B3" w:rsidP="005C19B3">
            <w:pPr>
              <w:spacing w:after="240"/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Position:                                       Department:                               Institution:</w:t>
            </w:r>
          </w:p>
          <w:p w14:paraId="0763DF52" w14:textId="77777777" w:rsidR="005C19B3" w:rsidRDefault="005C19B3" w:rsidP="005C19B3">
            <w:pPr>
              <w:ind w:left="-3" w:firstLine="3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Have this person send an email to </w:t>
            </w:r>
            <w:hyperlink r:id="rId16" w:history="1">
              <w:r w:rsidRPr="00D22A36">
                <w:rPr>
                  <w:rStyle w:val="Hyperlink"/>
                  <w:rFonts w:ascii="Calibri" w:eastAsia="Times New Roman" w:hAnsi="Calibri" w:cs="Times New Roman"/>
                </w:rPr>
                <w:t>mbinder@unm.edu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that describes the quality of your academic work, your ability to work independently, and your aptitude for working with community partners.</w:t>
            </w:r>
            <w:r w:rsidR="00173F87">
              <w:rPr>
                <w:rFonts w:ascii="Calibri" w:eastAsia="Times New Roman" w:hAnsi="Calibri" w:cs="Times New Roman"/>
                <w:color w:val="000000"/>
              </w:rPr>
              <w:t xml:space="preserve">  This does not need to be a formal letter.</w:t>
            </w:r>
          </w:p>
          <w:p w14:paraId="1D7B076C" w14:textId="77777777" w:rsidR="005C19B3" w:rsidRDefault="005C19B3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49A76D2" w14:textId="77777777" w:rsidR="009364A9" w:rsidRPr="009364A9" w:rsidRDefault="009364A9" w:rsidP="009364A9">
      <w:pPr>
        <w:spacing w:after="240"/>
        <w:rPr>
          <w:rFonts w:cs="Times"/>
          <w:lang w:eastAsia="ja-JP"/>
        </w:rPr>
      </w:pPr>
    </w:p>
    <w:p w14:paraId="64CD484A" w14:textId="77777777" w:rsidR="005C19B3" w:rsidRPr="00AB6DB3" w:rsidRDefault="00AB6DB3" w:rsidP="00B200EA">
      <w:pPr>
        <w:spacing w:after="240"/>
        <w:rPr>
          <w:rFonts w:ascii="Calibri" w:hAnsi="Calibri" w:cs="Arial"/>
          <w:sz w:val="20"/>
          <w:szCs w:val="20"/>
          <w:lang w:eastAsia="ja-JP"/>
        </w:rPr>
      </w:pPr>
      <w:r w:rsidRPr="00AB6DB3">
        <w:rPr>
          <w:rFonts w:asciiTheme="majorHAnsi" w:hAnsiTheme="majorHAnsi" w:cs="Arial"/>
          <w:lang w:eastAsia="ja-JP"/>
        </w:rPr>
        <w:t xml:space="preserve">SEND </w:t>
      </w:r>
      <w:r>
        <w:rPr>
          <w:rFonts w:asciiTheme="majorHAnsi" w:hAnsiTheme="majorHAnsi" w:cs="Arial"/>
          <w:lang w:eastAsia="ja-JP"/>
        </w:rPr>
        <w:t xml:space="preserve">PDF or WORD version of completed application to </w:t>
      </w:r>
      <w:hyperlink r:id="rId17" w:history="1">
        <w:r w:rsidRPr="005E099C">
          <w:rPr>
            <w:rStyle w:val="Hyperlink"/>
            <w:rFonts w:asciiTheme="majorHAnsi" w:hAnsiTheme="majorHAnsi" w:cs="Arial"/>
            <w:lang w:eastAsia="ja-JP"/>
          </w:rPr>
          <w:t>mbinder@unm.edu</w:t>
        </w:r>
      </w:hyperlink>
      <w:r w:rsidR="00D755FD">
        <w:rPr>
          <w:rFonts w:asciiTheme="majorHAnsi" w:hAnsiTheme="majorHAnsi" w:cs="Arial"/>
          <w:lang w:eastAsia="ja-JP"/>
        </w:rPr>
        <w:t>, along with a cover letter detailing your interest in the fellowship, your resume, a writing sample, and, if you checked (B) above, a copy of your transcript.</w:t>
      </w:r>
      <w:r w:rsidR="00682540">
        <w:rPr>
          <w:rFonts w:asciiTheme="majorHAnsi" w:hAnsiTheme="majorHAnsi" w:cs="Arial"/>
          <w:lang w:eastAsia="ja-JP"/>
        </w:rPr>
        <w:t xml:space="preserve">  Please send from you</w:t>
      </w:r>
      <w:r w:rsidR="0095174A">
        <w:rPr>
          <w:rFonts w:asciiTheme="majorHAnsi" w:hAnsiTheme="majorHAnsi" w:cs="Arial"/>
          <w:lang w:eastAsia="ja-JP"/>
        </w:rPr>
        <w:t>r</w:t>
      </w:r>
      <w:r w:rsidR="00173F87">
        <w:rPr>
          <w:rFonts w:asciiTheme="majorHAnsi" w:hAnsiTheme="majorHAnsi" w:cs="Arial"/>
          <w:lang w:eastAsia="ja-JP"/>
        </w:rPr>
        <w:t xml:space="preserve"> unm.edu account, and use “Evaluation Lab Fellowship Application” in the subject line.</w:t>
      </w:r>
    </w:p>
    <w:sectPr w:rsidR="005C19B3" w:rsidRPr="00AB6DB3" w:rsidSect="00C47B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4F015" w14:textId="77777777" w:rsidR="008C345F" w:rsidRDefault="008C345F" w:rsidP="00DF0A4F">
      <w:r>
        <w:separator/>
      </w:r>
    </w:p>
  </w:endnote>
  <w:endnote w:type="continuationSeparator" w:id="0">
    <w:p w14:paraId="3FBDD8E9" w14:textId="77777777" w:rsidR="008C345F" w:rsidRDefault="008C345F" w:rsidP="00D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CCF20" w14:textId="77777777" w:rsidR="003C7281" w:rsidRDefault="003C72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E02EA" w14:textId="77777777" w:rsidR="003C7281" w:rsidRDefault="003C72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5A512" w14:textId="77777777" w:rsidR="003C7281" w:rsidRDefault="003C72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DA736" w14:textId="77777777" w:rsidR="008C345F" w:rsidRDefault="008C345F" w:rsidP="00DF0A4F">
      <w:r>
        <w:separator/>
      </w:r>
    </w:p>
  </w:footnote>
  <w:footnote w:type="continuationSeparator" w:id="0">
    <w:p w14:paraId="1F785E59" w14:textId="77777777" w:rsidR="008C345F" w:rsidRDefault="008C345F" w:rsidP="00DF0A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8114A" w14:textId="77777777" w:rsidR="003C7281" w:rsidRDefault="003C72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2D585" w14:textId="77777777" w:rsidR="003C7281" w:rsidRDefault="003C728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B7A3" w14:textId="77777777" w:rsidR="003C7281" w:rsidRDefault="003C72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237261797"/>
      </v:shape>
    </w:pict>
  </w:numPicBullet>
  <w:abstractNum w:abstractNumId="0">
    <w:nsid w:val="0F130CEF"/>
    <w:multiLevelType w:val="hybridMultilevel"/>
    <w:tmpl w:val="6A54A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152BF"/>
    <w:multiLevelType w:val="hybridMultilevel"/>
    <w:tmpl w:val="58B8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852B86"/>
    <w:multiLevelType w:val="hybridMultilevel"/>
    <w:tmpl w:val="D8061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931B7"/>
    <w:multiLevelType w:val="hybridMultilevel"/>
    <w:tmpl w:val="CA84C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5D9F"/>
    <w:multiLevelType w:val="hybridMultilevel"/>
    <w:tmpl w:val="E050E44E"/>
    <w:lvl w:ilvl="0" w:tplc="38125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C2285"/>
    <w:multiLevelType w:val="hybridMultilevel"/>
    <w:tmpl w:val="F37EC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92CDC"/>
    <w:multiLevelType w:val="hybridMultilevel"/>
    <w:tmpl w:val="5192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5188A"/>
    <w:multiLevelType w:val="hybridMultilevel"/>
    <w:tmpl w:val="39BAE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40B2B"/>
    <w:multiLevelType w:val="hybridMultilevel"/>
    <w:tmpl w:val="50402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7"/>
    <w:rsid w:val="000069E5"/>
    <w:rsid w:val="00082ADD"/>
    <w:rsid w:val="000C21C5"/>
    <w:rsid w:val="000E74A5"/>
    <w:rsid w:val="00134714"/>
    <w:rsid w:val="00134B20"/>
    <w:rsid w:val="001509CE"/>
    <w:rsid w:val="00160662"/>
    <w:rsid w:val="001626CB"/>
    <w:rsid w:val="00173F87"/>
    <w:rsid w:val="00191559"/>
    <w:rsid w:val="00193080"/>
    <w:rsid w:val="001A6ABB"/>
    <w:rsid w:val="002070A2"/>
    <w:rsid w:val="00224AEE"/>
    <w:rsid w:val="00257942"/>
    <w:rsid w:val="00267475"/>
    <w:rsid w:val="00283D8F"/>
    <w:rsid w:val="002E7548"/>
    <w:rsid w:val="0034139D"/>
    <w:rsid w:val="003C7281"/>
    <w:rsid w:val="00453E46"/>
    <w:rsid w:val="00464DFD"/>
    <w:rsid w:val="004A08C5"/>
    <w:rsid w:val="005115E8"/>
    <w:rsid w:val="005400F7"/>
    <w:rsid w:val="0054469E"/>
    <w:rsid w:val="00587072"/>
    <w:rsid w:val="00596169"/>
    <w:rsid w:val="0059616F"/>
    <w:rsid w:val="005C19B3"/>
    <w:rsid w:val="005F7B8A"/>
    <w:rsid w:val="00682540"/>
    <w:rsid w:val="00696915"/>
    <w:rsid w:val="006D6EED"/>
    <w:rsid w:val="006F2DEB"/>
    <w:rsid w:val="006F6168"/>
    <w:rsid w:val="007616D1"/>
    <w:rsid w:val="007D405D"/>
    <w:rsid w:val="00822103"/>
    <w:rsid w:val="0082340F"/>
    <w:rsid w:val="0084084A"/>
    <w:rsid w:val="008456F4"/>
    <w:rsid w:val="008504A4"/>
    <w:rsid w:val="00861A4B"/>
    <w:rsid w:val="008C2222"/>
    <w:rsid w:val="008C345F"/>
    <w:rsid w:val="008E6F56"/>
    <w:rsid w:val="00923E34"/>
    <w:rsid w:val="009364A9"/>
    <w:rsid w:val="0095174A"/>
    <w:rsid w:val="00952101"/>
    <w:rsid w:val="00983CE6"/>
    <w:rsid w:val="00991699"/>
    <w:rsid w:val="009A664E"/>
    <w:rsid w:val="009B0091"/>
    <w:rsid w:val="009B251C"/>
    <w:rsid w:val="009D13F3"/>
    <w:rsid w:val="009F058F"/>
    <w:rsid w:val="009F08CA"/>
    <w:rsid w:val="00A2769E"/>
    <w:rsid w:val="00A61B73"/>
    <w:rsid w:val="00A97E48"/>
    <w:rsid w:val="00AB2F40"/>
    <w:rsid w:val="00AB6DB3"/>
    <w:rsid w:val="00AC6A24"/>
    <w:rsid w:val="00AD2B52"/>
    <w:rsid w:val="00AF7D18"/>
    <w:rsid w:val="00B200EA"/>
    <w:rsid w:val="00B24D65"/>
    <w:rsid w:val="00B96420"/>
    <w:rsid w:val="00BA1EC9"/>
    <w:rsid w:val="00BB69D4"/>
    <w:rsid w:val="00BD59C9"/>
    <w:rsid w:val="00C47BE4"/>
    <w:rsid w:val="00CB2E41"/>
    <w:rsid w:val="00D179D8"/>
    <w:rsid w:val="00D213E7"/>
    <w:rsid w:val="00D41ABE"/>
    <w:rsid w:val="00D4642B"/>
    <w:rsid w:val="00D643EC"/>
    <w:rsid w:val="00D755FD"/>
    <w:rsid w:val="00DB67B6"/>
    <w:rsid w:val="00DE5298"/>
    <w:rsid w:val="00DF0A4F"/>
    <w:rsid w:val="00DF39BE"/>
    <w:rsid w:val="00E5128E"/>
    <w:rsid w:val="00F04BD1"/>
    <w:rsid w:val="00F11183"/>
    <w:rsid w:val="00F120EC"/>
    <w:rsid w:val="00F170B9"/>
    <w:rsid w:val="00F320FE"/>
    <w:rsid w:val="00F54ED6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43C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F0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4F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0A4F"/>
  </w:style>
  <w:style w:type="paragraph" w:styleId="Header">
    <w:name w:val="header"/>
    <w:basedOn w:val="Normal"/>
    <w:link w:val="HeaderChar"/>
    <w:uiPriority w:val="99"/>
    <w:unhideWhenUsed/>
    <w:rsid w:val="00DF0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4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97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0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0091"/>
  </w:style>
  <w:style w:type="character" w:customStyle="1" w:styleId="FootnoteTextChar">
    <w:name w:val="Footnote Text Char"/>
    <w:basedOn w:val="DefaultParagraphFont"/>
    <w:link w:val="FootnoteText"/>
    <w:uiPriority w:val="99"/>
    <w:rsid w:val="009B0091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B009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7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mailto:mbinder@unm.edu" TargetMode="External"/><Relationship Id="rId17" Type="http://schemas.openxmlformats.org/officeDocument/2006/relationships/hyperlink" Target="mailto:mbinder@unm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vallab.unm.edu/index.html" TargetMode="External"/><Relationship Id="rId8" Type="http://schemas.openxmlformats.org/officeDocument/2006/relationships/hyperlink" Target="mailto:mbinder@unm.edu" TargetMode="External"/><Relationship Id="rId9" Type="http://schemas.openxmlformats.org/officeDocument/2006/relationships/hyperlink" Target="mailto:mbinder@unm.edu" TargetMode="External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1017</Words>
  <Characters>5797</Characters>
  <Application>Microsoft Macintosh Word</Application>
  <DocSecurity>0</DocSecurity>
  <Lines>48</Lines>
  <Paragraphs>13</Paragraphs>
  <ScaleCrop>false</ScaleCrop>
  <Company>University of New Mexico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Binder</dc:creator>
  <cp:keywords/>
  <dc:description/>
  <cp:lastModifiedBy>Melissa Binder</cp:lastModifiedBy>
  <cp:revision>3</cp:revision>
  <cp:lastPrinted>2016-03-25T18:38:00Z</cp:lastPrinted>
  <dcterms:created xsi:type="dcterms:W3CDTF">2017-04-03T17:47:00Z</dcterms:created>
  <dcterms:modified xsi:type="dcterms:W3CDTF">2017-04-03T17:53:00Z</dcterms:modified>
</cp:coreProperties>
</file>